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364" w:left="0" w:right="0" w:bottom="3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344.15pt;margin-top:0.1pt;width:6.65pt;height:18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*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І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І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79.2pt;width:21.25pt;height:26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.95pt;margin-top:238.35pt;width:18.35pt;height:23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.4pt;margin-top:21.25pt;width:310.3pt;height:261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</w:rPr>
                    <w:t xml:space="preserve">Світанок над морем. Роман. [Іл.: А. І.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Резниченко]. К., </w:t>
                  </w:r>
                  <w:r>
                    <w:rPr>
                      <w:rStyle w:val="CharStyle7"/>
                    </w:rPr>
                    <w:t>Держ- літвидав України, 1956. (Б-ка укр. роману та повісті). Кн. І. [Чайки'сідають на воду]. 443 стор. 8 л. іл. і портр. 30 000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firstLine="0"/>
                  </w:pPr>
                  <w:r>
                    <w:rPr>
                      <w:rStyle w:val="CharStyle7"/>
                    </w:rPr>
                    <w:t>Кн. 2. [Буде на морі погода. Післямова А. Иедзвідського]. 407 стор.; 10 л. іл. ЗО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</w:rPr>
                    <w:t>Прекрасні катастрофи. Наук.-фантаст. роман. [Для серед, та старш. шкільн. віку. Післямова П. Бейліна. Іл.: О. Дов- галь]. К., «Молодь», 1957. 444 стор. з іл. (Б-ка пригод та наук, фантастики). 30 000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</w:rPr>
                    <w:t xml:space="preserve">Театр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неизвестного актера. Повесть. </w:t>
                  </w:r>
                  <w:r>
                    <w:rPr>
                      <w:rStyle w:val="CharStyle7"/>
                    </w:rPr>
                    <w:t xml:space="preserve">Авториз. пер. с укр. Л. Нестеренко. М., «Сов.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писатель», </w:t>
                  </w:r>
                  <w:r>
                    <w:rPr>
                      <w:rStyle w:val="CharStyle7"/>
                    </w:rPr>
                    <w:t>1957. 245 стор. 15 000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  <w:lang w:val="ru-RU" w:eastAsia="ru-RU" w:bidi="ru-RU"/>
                    </w:rPr>
                    <w:t xml:space="preserve">Детство. Повесть. </w:t>
                  </w:r>
                  <w:r>
                    <w:rPr>
                      <w:rStyle w:val="CharStyle7"/>
                    </w:rPr>
                    <w:t xml:space="preserve">(Для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сред, и </w:t>
                  </w:r>
                  <w:r>
                    <w:rPr>
                      <w:rStyle w:val="CharStyle7"/>
                    </w:rPr>
                    <w:t xml:space="preserve">старш.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возраста). </w:t>
                  </w:r>
                  <w:r>
                    <w:rPr>
                      <w:rStyle w:val="CharStyle7"/>
                    </w:rPr>
                    <w:t xml:space="preserve">Авториз. пер.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с </w:t>
                  </w:r>
                  <w:r>
                    <w:rPr>
                      <w:rStyle w:val="CharStyle7"/>
                    </w:rPr>
                    <w:t xml:space="preserve">укр.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А. Островского. </w:t>
                  </w:r>
                  <w:r>
                    <w:rPr>
                      <w:rStyle w:val="CharStyle7"/>
                    </w:rPr>
                    <w:t xml:space="preserve">[Передм. Л. Бать. Іл.: </w:t>
                  </w:r>
                  <w:r>
                    <w:rPr>
                      <w:rStyle w:val="CharStyle7"/>
                      <w:lang w:val="ru-RU" w:eastAsia="ru-RU" w:bidi="ru-RU"/>
                    </w:rPr>
                    <w:t>Г. Аку</w:t>
                    <w:softHyphen/>
                    <w:t xml:space="preserve">лов]. </w:t>
                  </w:r>
                  <w:r>
                    <w:rPr>
                      <w:rStyle w:val="CharStyle7"/>
                    </w:rPr>
                    <w:t>М., Детгиз, 1958. 150 стор. з іл. ЗО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</w:rPr>
                    <w:t>Мир хатам, війна палацам. Роман. [Іл.: А. М. Іовлев]. К., «Рад. письменник», 1958. [Кн. І. Мир хатам]. 567 стор. з іл.; І л. іл. 65 000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</w:rPr>
                    <w:t>Твори. В 6-ти т. К., Держлітвидав України, 1958—1959.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60" w:right="0" w:hanging="560"/>
                  </w:pPr>
                  <w:r>
                    <w:rPr>
                      <w:rStyle w:val="CharStyle7"/>
                    </w:rPr>
                    <w:t>Т. 1. [Вступ, стаття Є. Старинкевич]. Прекрасні катастрофи.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9" w:lineRule="exact"/>
                    <w:ind w:left="0" w:right="0" w:firstLine="560"/>
                  </w:pPr>
                  <w:r>
                    <w:rPr>
                      <w:rStyle w:val="CharStyle7"/>
                    </w:rPr>
                    <w:t>Наук.-фантаст. романи. 451 стор.; І л. портр. 9000 пр. Т. 2. Дитинство.— Наші тайни.— Вісімнадцятилітні. 736 стор. 9000 пр.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4.7pt;margin-top:16.3pt;width:6.5pt;height:16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і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44.9pt;margin-top:32.25pt;width:7.4pt;height:45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8" w:lineRule="exact"/>
                    <w:ind w:left="0" w:right="0" w:firstLine="0"/>
                  </w:pPr>
                  <w:r>
                    <w:rPr>
                      <w:rStyle w:val="CharStyle7"/>
                    </w:rPr>
                    <w:t>*</w:t>
                  </w:r>
                </w:p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І</w:t>
                  </w:r>
                  <w:bookmarkEnd w:id="0"/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color w:val="000000"/>
                      <w:position w:val="0"/>
                    </w:rPr>
                    <w:t>І</w:t>
                  </w:r>
                </w:p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1" w:name="bookmark1"/>
                  <w:r>
                    <w:rPr>
                      <w:lang w:val="uk-UA" w:eastAsia="uk-UA" w:bidi="uk-UA"/>
                      <w:w w:val="100"/>
                      <w:spacing w:val="0"/>
                      <w:color w:val="000000"/>
                      <w:position w:val="0"/>
                    </w:rPr>
                    <w:t>І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2.7pt;margin-top:282.15pt;width:309.25pt;height:161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</w:rPr>
                    <w:t>Т. 3. Театр невідомого актора. Повість.— Оповідання та на</w:t>
                    <w:softHyphen/>
                    <w:t>риси. 1959. 626 стор. 9000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</w:rPr>
                    <w:t>Т. 4. Вони ие пройшли. [Роман]. 1959. 348 стор. 9000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</w:rPr>
                    <w:t>Т. 5. Світанок над морем. 1959. 810 стор. 9000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</w:rPr>
                    <w:t>Т. 6. Публіцистика. 580 стор. 9000 пр. [Бібліогр.: стор. 563—578. Склав В. І. Фількін].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</w:rPr>
                    <w:t xml:space="preserve">Мир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хижинам, война дворцам. </w:t>
                  </w:r>
                  <w:r>
                    <w:rPr>
                      <w:rStyle w:val="CharStyle7"/>
                    </w:rPr>
                    <w:t xml:space="preserve">Роман. Авториз. пер. с укр.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И. </w:t>
                  </w:r>
                  <w:r>
                    <w:rPr>
                      <w:rStyle w:val="CharStyle7"/>
                    </w:rPr>
                    <w:t xml:space="preserve">Карабутенко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и А. Островского. </w:t>
                  </w:r>
                  <w:r>
                    <w:rPr>
                      <w:rStyle w:val="CharStyle7"/>
                    </w:rPr>
                    <w:t xml:space="preserve">М., «Сов.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писатель», </w:t>
                  </w:r>
                  <w:r>
                    <w:rPr>
                      <w:rStyle w:val="CharStyle7"/>
                    </w:rPr>
                    <w:t>1959, 581 стор. з іл. 30 000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</w:rPr>
                    <w:t xml:space="preserve">Дитинство. Повість. [Для серед, шкільн. віку. Передмова П. Моргаєнка].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К., </w:t>
                  </w:r>
                  <w:r>
                    <w:rPr>
                      <w:rStyle w:val="CharStyle7"/>
                    </w:rPr>
                    <w:t>Дитвидав УРСР, 1960. 159 стор.; 5 л. іл. і портр. 20 000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hanging="540"/>
                  </w:pPr>
                  <w:r>
                    <w:rPr>
                      <w:rStyle w:val="CharStyle7"/>
                      <w:lang w:val="ru-RU" w:eastAsia="ru-RU" w:bidi="ru-RU"/>
                    </w:rPr>
                    <w:t xml:space="preserve">Избранное. </w:t>
                  </w:r>
                  <w:r>
                    <w:rPr>
                      <w:rStyle w:val="CharStyle7"/>
                    </w:rPr>
                    <w:t xml:space="preserve">В 2-х т. М.,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Гослитиздат, </w:t>
                  </w:r>
                  <w:r>
                    <w:rPr>
                      <w:rStyle w:val="CharStyle7"/>
                    </w:rPr>
                    <w:t>1960. 75 000 пр.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9" w:lineRule="exact"/>
                    <w:ind w:left="540" w:right="0" w:firstLine="0"/>
                  </w:pPr>
                  <w:r>
                    <w:rPr>
                      <w:rStyle w:val="CharStyle7"/>
                    </w:rPr>
                    <w:t xml:space="preserve">Т. І. </w:t>
                  </w:r>
                  <w:r>
                    <w:rPr>
                      <w:rStyle w:val="CharStyle7"/>
                      <w:lang w:val="ru-RU" w:eastAsia="ru-RU" w:bidi="ru-RU"/>
                    </w:rPr>
                    <w:t>[Детство.</w:t>
                  </w:r>
                  <w:r>
                    <w:rPr>
                      <w:rStyle w:val="CharStyle7"/>
                    </w:rPr>
                    <w:t xml:space="preserve">— 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Наши тайны,— </w:t>
                  </w:r>
                  <w:r>
                    <w:rPr>
                      <w:rStyle w:val="CharStyle7"/>
                    </w:rPr>
                    <w:t>Восемнадцатилетнйе]. 774 стор.; 1 л. портр.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48.65pt;margin-top:264.6pt;width:7.pt;height:23.8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«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48.65pt;margin-top:294.5pt;width:7.2pt;height:16.4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color w:val="000000"/>
                      <w:position w:val="0"/>
                    </w:rPr>
                    <w:t>і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50.45pt;margin-top:401.2pt;width:7.pt;height:25.0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І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1.95pt;margin-top:442.6pt;width:308.7pt;height:69.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2" w:lineRule="exact"/>
                    <w:ind w:left="540" w:right="0" w:firstLine="0"/>
                  </w:pPr>
                  <w:r>
                    <w:rPr>
                      <w:rStyle w:val="CharStyle7"/>
                    </w:rPr>
                    <w:t xml:space="preserve">Т. 2. [Театр </w:t>
                  </w:r>
                  <w:r>
                    <w:rPr>
                      <w:rStyle w:val="CharStyle7"/>
                      <w:lang w:val="ru-RU" w:eastAsia="ru-RU" w:bidi="ru-RU"/>
                    </w:rPr>
                    <w:t>неизвестного актера. Повесть.</w:t>
                  </w:r>
                  <w:r>
                    <w:rPr>
                      <w:rStyle w:val="CharStyle7"/>
                    </w:rPr>
                    <w:t xml:space="preserve">— </w:t>
                  </w:r>
                  <w:r>
                    <w:rPr>
                      <w:rStyle w:val="CharStyle7"/>
                      <w:lang w:val="ru-RU" w:eastAsia="ru-RU" w:bidi="ru-RU"/>
                    </w:rPr>
                    <w:t>Они не прошли. Роман.— Хребет есть цепь гор. Новелла]. 639 стор.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6" w:lineRule="exact"/>
                    <w:ind w:left="540" w:right="0" w:hanging="540"/>
                  </w:pPr>
                  <w:r>
                    <w:rPr>
                      <w:rStyle w:val="CharStyle7"/>
                    </w:rPr>
                    <w:t>Наші тайни.</w:t>
                  </w:r>
                  <w:r>
                    <w:rPr>
                      <w:rStyle w:val="CharStyle7"/>
                      <w:lang w:val="ru-RU" w:eastAsia="ru-RU" w:bidi="ru-RU"/>
                    </w:rPr>
                    <w:t xml:space="preserve">— </w:t>
                  </w:r>
                  <w:r>
                    <w:rPr>
                      <w:rStyle w:val="CharStyle7"/>
                    </w:rPr>
                    <w:t xml:space="preserve">Вісімнадцятилітні. [Повісті. Іл.: М. </w:t>
                  </w:r>
                  <w:r>
                    <w:rPr>
                      <w:rStyle w:val="CharStyle7"/>
                      <w:lang w:val="ru-RU" w:eastAsia="ru-RU" w:bidi="ru-RU"/>
                    </w:rPr>
                    <w:t>Сторо</w:t>
                    <w:softHyphen/>
                    <w:t xml:space="preserve">женко]. К., </w:t>
                  </w:r>
                  <w:r>
                    <w:rPr>
                      <w:rStyle w:val="CharStyle7"/>
                    </w:rPr>
                    <w:t>«Молодь», 1960. 542 стор. з іл.; 7 л. іл. 22 000 пр.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50.65pt;margin-top:442.pt;width:7.4pt;height:17.6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color w:val="000000"/>
                      <w:position w:val="0"/>
                    </w:rPr>
                    <w:t>і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50.45pt;margin-top:471.3pt;width:6.65pt;height:12.7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color w:val="000000"/>
                      <w:position w:val="0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51.pt;margin-top:529.3pt;width:7.9pt;height:18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uk-UA" w:eastAsia="uk-UA" w:bidi="uk-UA"/>
                      <w:w w:val="10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8400" w:h="11900"/>
          <w:pgMar w:top="364" w:left="1045" w:right="176" w:bottom="3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Разговор с читателем и писателем. Статьи. Пер. с укр. М., «Сов. писатель», 1960. 360 стор. 4000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Реве та стогне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Дніпр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широкий. Роман. К.,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«Рад. письменник»,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1960. 830 стор. (Декада укр.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літератури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та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мистецтва.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Москва, 1960). 30 000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Ревет и стонет Днепр широкий. Роман. М., «Сов. писатель»,</w:t>
      </w:r>
    </w:p>
    <w:p>
      <w:pPr>
        <w:pStyle w:val="Style6"/>
        <w:numPr>
          <w:ilvl w:val="0"/>
          <w:numId w:val="1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874 стор. 30 000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Ревет и стонет Днепр широкий. Роман. Авториз. пер. с укр. И. Карабутенко и А. Островского. М., «Сов. писатель»,</w:t>
      </w:r>
    </w:p>
    <w:p>
      <w:pPr>
        <w:pStyle w:val="Style6"/>
        <w:numPr>
          <w:ilvl w:val="0"/>
          <w:numId w:val="1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846 стор.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іл.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100 000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71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Світанок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над морем. Роман. Кн. 1—2. К.,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Держлітвидав Ук</w:t>
        <w:softHyphen/>
        <w:t xml:space="preserve">раїни,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1963. 662 стор.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з іл.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131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Коваленко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Б. Юрій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Смолич.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«Останній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Ейджевуд» (Ро</w:t>
        <w:softHyphen/>
        <w:t xml:space="preserve">ман).—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Життя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й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революція,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1926, №7, стор. 114—115.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Ю. Смолич.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«Неділі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й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понеділки».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Культробітник,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1928, № 17, стор. 40.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Багмут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І. Юрій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Смолич. «Фальшива Мельпомена».— Молод</w:t>
        <w:softHyphen/>
        <w:t>няк, 1928, №11, стор. 79—80.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Якубовський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Юрій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Смолич. «Фальшива Мельпомена» </w:t>
      </w:r>
      <w:r>
        <w:rPr>
          <w:lang w:val="uk-UA" w:eastAsia="uk-UA" w:bidi="uk-UA"/>
          <w:w w:val="100"/>
          <w:spacing w:val="0"/>
          <w:color w:val="000000"/>
          <w:position w:val="0"/>
        </w:rPr>
        <w:t>(«Піші аргонавти»).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Комуніст,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1928, 7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грудня.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Підгайний Л. Юрій Смолич. «Фальшива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Мельпомена».</w:t>
      </w:r>
      <w:r>
        <w:rPr>
          <w:lang w:val="uk-UA" w:eastAsia="uk-UA" w:bidi="uk-UA"/>
          <w:w w:val="100"/>
          <w:spacing w:val="0"/>
          <w:color w:val="000000"/>
          <w:position w:val="0"/>
        </w:rPr>
        <w:t>— Гарт, 1929, № 2, стор. 156—158.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Смолич Ю. Мене нема (Відповідь на літературну анкету жур</w:t>
        <w:softHyphen/>
        <w:t>налу «Моя майбутня книга»).— Уж (Універсальний журнал), 1929, № 3, стор. 23.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Підгайний Л. Юрій Смолич. «Останній Ейджевуд».— Черво</w:t>
        <w:softHyphen/>
        <w:t>ний шлях, 1929, № 7, стор. 238—239.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Старинкевнч Л. Смолич Ю. «Господарство доктора Гальва- иеску».— Критика, 1929, №9, стор. 121 —123.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Йогансен </w:t>
      </w:r>
      <w:r>
        <w:rPr>
          <w:rStyle w:val="CharStyle21"/>
        </w:rPr>
        <w:t xml:space="preserve">М.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Про творчість Ю. Смолича (Спроба характери</w:t>
        <w:softHyphen/>
        <w:t>стики).— Критика, 1929, № 12, стор. 52—62.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Л. [Гомін Лесь]. Юрій Смолич. «По той бік серця».—Ме</w:t>
        <w:softHyphen/>
        <w:t>талеві дні, 1931, № 1, стор. 95—97.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Кирилюк Є. Не той курс. Про творчу методу Юрія Смоли</w:t>
        <w:softHyphen/>
        <w:t>ча.— Літ. газета, 1931, 16 жовтня.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Костенко А. Крок на вищу ступінь. [«Ще одна прекрасна ка</w:t>
        <w:softHyphen/>
        <w:t>тастрофа»].— Життя й революція, 1932, № 11 —12, стор. 147—153.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Кирилюк Євг. Ю. Смолич. «Що було потім».— За марксо-ле- нінську критику, 1935, № 1, стор. 88—91.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Сенченко А. Про чергові завдання Спілки радянських пись</w:t>
        <w:softHyphen/>
        <w:t>менників України.— Літ. газета, 1935, 9 травня. [Про Ю. Смолича: стор. 4].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Тарсис 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Блуждания и удачи Юрия Смолича. [«Сорок восемь часов»].— Лит. газета, 1935, 9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вересня.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Смолич Ю.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Мої плани і труднощі,—Літ. газета, 1935, 23 ве</w:t>
        <w:softHyphen/>
        <w:t>ресня.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rStyle w:val="CharStyle21"/>
        </w:rPr>
        <w:t xml:space="preserve">Гельфандбейн Г.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«Наші тайни» Юрія Смолича.— Літ. газета,</w:t>
      </w:r>
    </w:p>
    <w:p>
      <w:pPr>
        <w:pStyle w:val="Style6"/>
        <w:numPr>
          <w:ilvl w:val="0"/>
          <w:numId w:val="3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12 грудня.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Письменники Радянської України про свої творчі плани. Юрій Смолич.— Червоний шлях, 1936, № 1, стор. 181 —182. </w:t>
      </w:r>
      <w:r>
        <w:rPr>
          <w:rStyle w:val="CharStyle21"/>
        </w:rPr>
        <w:t xml:space="preserve">Підгайний Л.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 шуканні жанру. [«Наші тайни»].— Рад. літе</w:t>
        <w:softHyphen/>
        <w:t>ратура, 1936, № 5, стор. 156—161.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rStyle w:val="CharStyle21"/>
        </w:rPr>
        <w:t xml:space="preserve">Клоччя А.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Дещо про деталі. [«Наші тайни»].— Літ. газета,</w:t>
      </w:r>
    </w:p>
    <w:p>
      <w:pPr>
        <w:pStyle w:val="Style6"/>
        <w:numPr>
          <w:ilvl w:val="0"/>
          <w:numId w:val="3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12 липня.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rStyle w:val="CharStyle21"/>
        </w:rPr>
        <w:t xml:space="preserve">Якубовський Ф.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Розвінчана романтика. «Наші тайни» Юрія Смолича.— Літ. газета, 1936, ЗО липня.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Эгарт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М.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«Наши тайны».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—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Лит. обозрение, 1936, № 15, стор. 12—14.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rStyle w:val="CharStyle21"/>
          <w:lang w:val="ru-RU" w:eastAsia="ru-RU" w:bidi="ru-RU"/>
        </w:rPr>
        <w:t xml:space="preserve">Адельгейм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Є.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Книга про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минуле. [«Дитинство»].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Літ.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газета,</w:t>
      </w:r>
    </w:p>
    <w:p>
      <w:pPr>
        <w:pStyle w:val="Style6"/>
        <w:numPr>
          <w:ilvl w:val="0"/>
          <w:numId w:val="3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22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жовтня.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</w:pPr>
      <w:r>
        <w:rPr>
          <w:rStyle w:val="CharStyle21"/>
          <w:lang w:val="ru-RU" w:eastAsia="ru-RU" w:bidi="ru-RU"/>
        </w:rPr>
        <w:t xml:space="preserve">Леонидов И.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Сердца первые порывы.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[«Дитинство»].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Красное знамя, 1938, 26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січня.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  <w:lang w:val="ru-RU" w:eastAsia="ru-RU" w:bidi="ru-RU"/>
        </w:rPr>
        <w:t xml:space="preserve">Бродський А., Липович М.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Фантастика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і реальність.—Літ.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критика, 1938, №2, стор. 92—111.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  <w:lang w:val="ru-RU" w:eastAsia="ru-RU" w:bidi="ru-RU"/>
        </w:rPr>
        <w:t xml:space="preserve">Дмитриева Е.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«Детство».— Лит. обозрение, 1938, № 2, стор. 27—34.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  <w:lang w:val="ru-RU" w:eastAsia="ru-RU" w:bidi="ru-RU"/>
        </w:rPr>
        <w:t xml:space="preserve">Скляренко С.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Згадки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молодість. [«Дитинство»].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Літ.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га</w:t>
        <w:softHyphen/>
        <w:t xml:space="preserve">зета, 1938, 1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березня.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  <w:lang w:val="ru-RU" w:eastAsia="ru-RU" w:bidi="ru-RU"/>
        </w:rPr>
        <w:t xml:space="preserve">Юрченко </w:t>
      </w:r>
      <w:r>
        <w:rPr>
          <w:rStyle w:val="CharStyle21"/>
        </w:rPr>
        <w:t xml:space="preserve">їв.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Юрій Смолич. «Дитинство».— Рад. література,</w:t>
      </w:r>
    </w:p>
    <w:p>
      <w:pPr>
        <w:pStyle w:val="Style6"/>
        <w:numPr>
          <w:ilvl w:val="0"/>
          <w:numId w:val="3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№ 5, стор. 187—189.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</w:rPr>
        <w:t xml:space="preserve">Підгайний </w:t>
      </w:r>
      <w:r>
        <w:rPr>
          <w:rStyle w:val="CharStyle21"/>
          <w:lang w:val="ru-RU" w:eastAsia="ru-RU" w:bidi="ru-RU"/>
        </w:rPr>
        <w:t xml:space="preserve">Л.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Ю. Смолич. «Вісімнадцятилітні».— Рад. літера</w:t>
        <w:softHyphen/>
        <w:t>тура, 1938, № 7, стор. 187—190.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Ю. Смолич. «Вісімнадцятилітні».— Молодий більшовик, 1938, № 10, стор. 180—181.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0" w:right="0" w:firstLine="0"/>
      </w:pPr>
      <w:r>
        <w:rPr>
          <w:rStyle w:val="CharStyle21"/>
        </w:rPr>
        <w:t xml:space="preserve">Смилянский </w:t>
      </w:r>
      <w:r>
        <w:rPr>
          <w:rStyle w:val="CharStyle21"/>
          <w:lang w:val="ru-RU" w:eastAsia="ru-RU" w:bidi="ru-RU"/>
        </w:rPr>
        <w:t xml:space="preserve">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Страницы о доблести и геройстве. [«Восем</w:t>
        <w:softHyphen/>
        <w:t xml:space="preserve">надцатилетние»].— Сов. Украина, 1938, 15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жовтня. </w:t>
      </w:r>
      <w:r>
        <w:rPr>
          <w:rStyle w:val="CharStyle21"/>
          <w:lang w:val="ru-RU" w:eastAsia="ru-RU" w:bidi="ru-RU"/>
        </w:rPr>
        <w:t xml:space="preserve">Липович М.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Книга про перших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комсомольців. [«Вісімнадцяти</w:t>
        <w:softHyphen/>
        <w:t>літні»].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—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Комсомолець України, 1938, 22 листопада. </w:t>
      </w:r>
      <w:r>
        <w:rPr>
          <w:rStyle w:val="CharStyle21"/>
        </w:rPr>
        <w:t xml:space="preserve">Підгайний Л.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Дві лінії.—Літ. газета, 1939, 4 липня.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</w:rPr>
        <w:t xml:space="preserve">Вовк П.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Про творчий неспокій. [«Театр невідомого актора»].— Соц. Харківщина, 1940, 29 березня.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rStyle w:val="CharStyle21"/>
        </w:rPr>
        <w:t xml:space="preserve">Шаховський С.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Дозрілість. [«Вісімнадцятилітні»].— Літ. га</w:t>
        <w:softHyphen/>
        <w:t>зета, 1940, 22 квітня.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60" w:right="0" w:hanging="560"/>
        <w:sectPr>
          <w:pgSz w:w="8400" w:h="11900"/>
          <w:pgMar w:top="866" w:left="672" w:right="1151" w:bottom="1193" w:header="0" w:footer="3" w:gutter="0"/>
          <w:rtlGutter w:val="0"/>
          <w:cols w:space="720"/>
          <w:noEndnote/>
          <w:docGrid w:linePitch="360"/>
        </w:sectPr>
      </w:pPr>
      <w:r>
        <w:rPr>
          <w:rStyle w:val="CharStyle21"/>
        </w:rPr>
        <w:t xml:space="preserve">Скульський Г.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Шукання майбутнього (Проблеми українсько</w:t>
        <w:softHyphen/>
        <w:t>го науково-фантастичного роману).— Літ. критика, 1940, № 5, стор. 56—70. [Про творчість Ю. Смолича: стор. 59— 61, 68, 69, 70].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rStyle w:val="CharStyle21"/>
        </w:rPr>
        <w:t xml:space="preserve">Цмокаленко Д.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«Світанок над морем».— Жовтень, 1953, </w:t>
      </w:r>
      <w:r>
        <w:rPr>
          <w:rStyle w:val="CharStyle21"/>
        </w:rPr>
        <w:t xml:space="preserve">№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11, стор. 122—125.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Пасічний В. «Світанок над морем».— Рад. Буковина, 1953, 8 грудня.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Рибінцєв ї. «Світанок над морем». — Рад. слово, 1953, 8 грудня.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Карабутенко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И. Этих дней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смолкнет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слава... [«Світанок над морем»].— Правда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Украины,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1954, 13 січня.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Слободянкж Б. Роман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 борьбе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за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власть Советов.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[«Світанок над морем»].— Бугская заря, 1954, 23 січня.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Конференція читачів роману Ю. Смолича «Світанок над мо</w:t>
        <w:softHyphen/>
        <w:t>рем». [Київський держ. ун-т].— Вітчизна, 1954, № 1, стор. 166—168.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Корніенко О. «Світанок над морем».— Вільне життя, 1954, 17 лютого.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Трійняк І. «Світанок над морем».— Рад. Донеччина, 1954, 27 березня.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Крашаниця А. «Світанок над морем».— Червоний прапор, 1954, 27 квітня.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Карпанюк С. «Світанок над морем».— Вінницька правда, 1954, 9 травня.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Пивоваров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М. Науково-фантастичний жанр в українській ра</w:t>
        <w:softHyphen/>
        <w:t>дянській літературі.— Вітчизна, 1954, № 10, стор. 140— 155. [Про твори Ю. Смолича: стор. 141 —142, 147].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Тьшчишин В. Образ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Григория Котовского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в романе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украин</w:t>
        <w:softHyphen/>
        <w:t xml:space="preserve">ского писателя («Светает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над морем»).— Сов.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Молда</w:t>
        <w:softHyphen/>
        <w:t xml:space="preserve">вия,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1955, 12 березня.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Старинкевич Е. Точка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наблюдения писателя.— Лит.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газета,</w:t>
      </w:r>
    </w:p>
    <w:p>
      <w:pPr>
        <w:pStyle w:val="Style6"/>
        <w:numPr>
          <w:ilvl w:val="0"/>
          <w:numId w:val="5"/>
        </w:numPr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 листопада.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Смолич 10. Відповідь на запитання.— В кн.: Письменники про свою роботу. К., «Молодь», 1956, стор. 31—66.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Смолич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Юрий Корнеевич.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— В кн.: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Большая Советская Энци</w:t>
        <w:softHyphen/>
        <w:t xml:space="preserve">клопедия.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[Т.] 39. 2-е вид. [М., 1956], стор. 423—424.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Левченко М. Переддень Жовтневої революції на Україні. [«Мир хатам, війна палацам»].— Чорноморська комуна,</w:t>
      </w:r>
    </w:p>
    <w:p>
      <w:pPr>
        <w:pStyle w:val="Style6"/>
        <w:numPr>
          <w:ilvl w:val="0"/>
          <w:numId w:val="5"/>
        </w:numPr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12 грудня.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Марьямов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А. Весна над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Днепром.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—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Новый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мир, 1957, № 12, стор. 192—194.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Юрій Смолич.— В кн.: Історія української літератури. В 2-х т. Т. 2. К., 1957, стор. 589—605.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Старинкевич Є. Юрій Смолич.— В кн.: Українські радянські письменники. Критичні нариси. Т. 2. К.., 1957, стор. 92— 134.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hanging="540"/>
        <w:sectPr>
          <w:footerReference w:type="even" r:id="rId8"/>
          <w:footerReference w:type="default" r:id="rId9"/>
          <w:headerReference w:type="first" r:id="rId10"/>
          <w:footerReference w:type="first" r:id="rId11"/>
          <w:pgSz w:w="8400" w:h="11900"/>
          <w:pgMar w:top="866" w:left="672" w:right="1151" w:bottom="1193" w:header="0" w:footer="3" w:gutter="0"/>
          <w:rtlGutter w:val="0"/>
          <w:cols w:space="720"/>
          <w:pgNumType w:start="473"/>
          <w:noEndnote/>
          <w:docGrid w:linePitch="360"/>
        </w:sectPr>
      </w:pPr>
      <w:r>
        <w:rPr>
          <w:lang w:val="uk-UA" w:eastAsia="uk-UA" w:bidi="uk-UA"/>
          <w:w w:val="100"/>
          <w:spacing w:val="0"/>
          <w:color w:val="000000"/>
          <w:position w:val="0"/>
        </w:rPr>
        <w:t>Серйозна розмова (Обговорення нового роману Ю. Смолича «Мир хатам, війна палацам» на засіданні секції прози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Ми разом були в бою. Роман. К., «Рад. письменник», 1948.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276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День починається рано. Оповідання та нариси. К., «Рад. пись</w:t>
        <w:softHyphen/>
        <w:t>менник», 1950. 287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Детство. Повесть.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[Пер.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укр. В. Тарсиса]. К., «Рад. пись</w:t>
        <w:softHyphen/>
        <w:t xml:space="preserve">менник, 1950. 117 стор. з іл. (Б-ка укр. сов.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прозы).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ЗО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Ми разом були в бою. Повість. К., Держлітвидав України,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1950. 271 стор. [Біогр. довідка: стор. 269—270].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Дитинство.— Наші тайни.— Вісімнадцятилітні. К., «Рад. пись</w:t>
        <w:softHyphen/>
        <w:t>менник», 1951. 637 стор. 30 000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Избранное.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Пер.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укр. К., «Рад. письменник», 1951. 675 стор.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ЗО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Мы вместе были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 бою. Роман. Авториз. пер. с укр. В. Тар</w:t>
        <w:softHyphen/>
        <w:t xml:space="preserve">сиса. М., «Сов.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писатель»,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1951. 255 стор. 30 000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Перша книга. Статті. К., «Рад. письменник», 1951. 87 стор.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Суд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идет. Памфлеты и статьи. Пер. с укр. [Ю. Буряковского].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К., Гослитиздат Украины, 1951. 215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Цвіт яблуні (Оповідання). [Іл.: М. П.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Глущенко]. К.,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Держ</w:t>
        <w:softHyphen/>
        <w:t>літвидав України, 1951. 80 стор. 60 000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Избранное.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Пер. с укр. В. Тарсиса. К., «Рад. письменник»,</w:t>
      </w:r>
    </w:p>
    <w:p>
      <w:pPr>
        <w:pStyle w:val="Style6"/>
        <w:numPr>
          <w:ilvl w:val="0"/>
          <w:numId w:val="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675 стор. ЗО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Вороги людства та їх найманці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(Америк,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імперіалісти та укр. буржуазні націоналісти). К., Держполітвидав УРСР,</w:t>
      </w:r>
    </w:p>
    <w:p>
      <w:pPr>
        <w:pStyle w:val="Style6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120 стор. 75 000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Мужська розмова. [Лелека. Оповідання]. К-, Держлітвидав України, 1953. 24 стор. 100 000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Розмова з читачем (Нариси про майстерність письменника).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К., «Рад. письменник», 1953. 240 стор. 6000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Світанок над морем. Роман. [Іл.: В. Одайник]. К., «Рад. пись</w:t>
        <w:softHyphen/>
        <w:t>менник», 1953. 699 стор. ЗО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Детство (Повесть).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Пер. с укр. В. Тарсиса.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Калинин,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Кн.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изд-во, 1954. 107 стор. 100 000 пр. (1—25 тис.)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Дитинство.— Наші тайни.— Вісімнадцятилітні. [Іл.: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А. Рез</w:t>
        <w:softHyphen/>
        <w:t xml:space="preserve">ниченко.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Післямова Є. Старинкевич]. К-, Держлітвидав України, 1955. 780 стор.; 13 л. іл. і портр. 28 000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Рассвет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над морем. Роман. Авториз. пер.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укр. Л. Нестеренко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А. Островского.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[Іл.: В. 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Щеглов].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М., «Сов.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писа</w:t>
        <w:softHyphen/>
        <w:t xml:space="preserve">тель»,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1955. 751 стор. з іл. 15 000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Прекрасні катастрофи. Наук.-фантаст. романи (Для серед, та \/ старш. шкільн. віку. Післямова П. Беиліна. Іл.: О. Дов- галь). К., «Молодь», 1956. 444 стор. з іл. (Б-ка пригод та наук, фантастики). 80 000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540" w:right="0" w:hanging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Рассвет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над морем. Роман. М.,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Гослитиздат,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1956. 683 стор.;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40" w:right="0" w:firstLine="0"/>
        <w:sectPr>
          <w:footerReference w:type="even" r:id="rId12"/>
          <w:footerReference w:type="default" r:id="rId13"/>
          <w:pgSz w:w="8400" w:h="11900"/>
          <w:pgMar w:top="866" w:left="672" w:right="1151" w:bottom="1193" w:header="0" w:footer="3" w:gutter="0"/>
          <w:rtlGutter w:val="0"/>
          <w:cols w:space="720"/>
          <w:pgNumType w:start="467"/>
          <w:noEndnote/>
          <w:docGrid w:linePitch="360"/>
        </w:sectPr>
      </w:pPr>
      <w:r>
        <w:rPr>
          <w:lang w:val="uk-UA" w:eastAsia="uk-UA" w:bidi="uk-UA"/>
          <w:w w:val="100"/>
          <w:spacing w:val="0"/>
          <w:color w:val="000000"/>
          <w:position w:val="0"/>
        </w:rPr>
        <w:t>1 л. портр. 150 000 пр.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дань, виступав як публіцист, нарисовець. Опублікував статті з питань літературної майстерності («Перша книга», «Роз</w:t>
        <w:softHyphen/>
        <w:t>мова з читачем»).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3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Нагороджений орденами Трудового Червоного Прапора. «Знак пошани».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320"/>
      </w:pPr>
      <w:r>
        <w:rPr>
          <w:lang w:val="uk-UA" w:eastAsia="uk-UA" w:bidi="uk-UA"/>
          <w:w w:val="100"/>
          <w:spacing w:val="0"/>
          <w:color w:val="000000"/>
          <w:position w:val="0"/>
        </w:rPr>
        <w:t>Член КПРС.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174"/>
        <w:ind w:left="360" w:right="0" w:firstLine="320"/>
      </w:pPr>
      <w:r>
        <w:rPr>
          <w:lang w:val="uk-UA" w:eastAsia="uk-UA" w:bidi="uk-UA"/>
          <w:w w:val="100"/>
          <w:spacing w:val="0"/>
          <w:color w:val="000000"/>
          <w:position w:val="0"/>
        </w:rPr>
        <w:t>Член президії Спілки письменників України.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127" w:line="220" w:lineRule="exact"/>
        <w:ind w:left="0" w:right="4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II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Кінець міста за базаром. X.,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1924. 26 стор. (Б-ка худож. літератури. Під заг. ред. В. Блакитного (Елланського), № 12).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Драмгурток у робітничому клубі. X.,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1925. 108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./ Останній Ейджевуд. Роман. [X.], «Книгоспілка», 1926. 208 стор. 4000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Неділі і понеділки. Оповідання. [Збірка. X.],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1927. 132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3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Півтори людини. [X.], «Книгоспілка», [1927]. 104 стор. 5000 пр. Фальшива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Мельпомена.</w:t>
      </w:r>
      <w:r>
        <w:rPr>
          <w:lang w:val="uk-UA" w:eastAsia="uk-UA" w:bidi="uk-UA"/>
          <w:w w:val="100"/>
          <w:spacing w:val="0"/>
          <w:color w:val="000000"/>
          <w:position w:val="0"/>
        </w:rPr>
        <w:t>— Піші аргонавти. [Повість. X.], «Кни</w:t>
        <w:softHyphen/>
        <w:t>госпілка», [1928]. 188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/>
      </w:pPr>
      <w:r>
        <w:rPr>
          <w:rStyle w:val="CharStyle26"/>
        </w:rPr>
        <w:t>\/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Господарство доктора Гальванеску. Фантастичний роман. [X.], «Книгоспілка», [1929]. 170 стор. з іл. 10 000 пр. [Частина перша трилогії «Прекрасні катастрофи»].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Мова мовчання. Кримінальна новела. X., Юрид. вид. НКЮ УРСР, 1929. 32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Неділі й понеділки. Оповідання. Вид. 2-е. [X.],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1929. 156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V/ Останній Ейджевуд. Роман. Вид. 2-е. [X.], «Книгоспілка»,</w:t>
      </w:r>
    </w:p>
    <w:p>
      <w:pPr>
        <w:pStyle w:val="Style6"/>
        <w:numPr>
          <w:ilvl w:val="0"/>
          <w:numId w:val="9"/>
        </w:numPr>
        <w:tabs>
          <w:tab w:leader="none" w:pos="15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. 184 стор. 4000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Фальшива Мельпомена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(Піші аргонавти). Вид. 2-е. X.,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1929.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Збірка творів. [X.], «Книгоспілка», 1930.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Т. І. Фальшива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Мельпомена.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Сатиричний роман. Вступ, стаття Майка йогансена. XXIV. 222 стор.; 1 л. портр.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880" w:right="0" w:hanging="360"/>
      </w:pPr>
      <w:r>
        <w:rPr>
          <w:rStyle w:val="CharStyle27"/>
        </w:rPr>
        <w:t xml:space="preserve">Ч/т. її.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(Господарство доктора Гальванеску.— Півтори людини.— Мова мовчання). 322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209" w:lineRule="exact"/>
        <w:ind w:left="0" w:right="32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\/ Т. III. Останній Ейджевуд.— Хома. 324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209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Т. IV. По той бік серця. Сатир, роман. 416 стор. 5000 пр. Півтори людини (Повість). Вид. 2-е. [X.], «Книгоспілка»,</w:t>
      </w:r>
    </w:p>
    <w:p>
      <w:pPr>
        <w:pStyle w:val="Style6"/>
        <w:numPr>
          <w:ilvl w:val="0"/>
          <w:numId w:val="9"/>
        </w:numPr>
        <w:tabs>
          <w:tab w:leader="none" w:pos="1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. 82 стор. з іл.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880" w:right="0" w:hanging="52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По той бік серця. Роман-хроніка. X.,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1930. 288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209" w:lineRule="exact"/>
        <w:ind w:left="0" w:right="4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П’ять оповідань. Харків—Одеса,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ДВУ,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1930. 92 стор. 20 000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Фальшивая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Мельпомена (Пешие аргонавты). Пер. с укр. П. Опанасеико. М.—Л., Гослитиздат, 1930. 176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Фальшива Мельпомена. [X.],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«Рух»,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1932. 196 стор.; 1 вкл. л.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іл.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Четверта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причина (Науково-фаит. роман). X.—К.,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«ЛІМ»,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[1932]. 118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Ще одна прекрасна катастрофа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(Повість).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X.— К.,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«ЛІМ»,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1932. 180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ту сторону сердца. Авториз. пер. с укр. М., ГИХЛ, 1933. 244 стор.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Сорок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вісім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годин. Книга про те,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що було, що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мало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бути, що могло бути і чого не було. X., «Рад. література», 1933. 560 стор. 4750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Фальшива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Мельпомена.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Іл.: В. Седляр. [X.], «Рух», 1933. 196 стор. з іл. 3000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його біографія. [Нарис. X.], «Рад. література», 1934. 28 стор.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(Б-ка рад. літератури, № 27). 20 000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Що було потім. Науково-фантастична повість. Харків— Одеса, Дитвидав, 1934. 256 стор. 15 000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09" w:lineRule="exact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Прекрасні катастрофи. Науково-фантастичні повісті. К., Держлітвидав, 1935. 454 стор.; 1 л. гіортр. 15 000 пр. Сорок вісім годин. Книга про те, що було, що мало бути, що могло бути і чого не було. [Вид. 2-е, випр. Передмова автора. К-], Держлітвидав, 1935. 504 стор. 10 000 пр. Сорок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восемь часов.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Книга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 том, что было, что должно было быть, что могло быть и чего не было (Роман). Авториз. пер. с укр. П. Зенкевича. М., Гослитиздат, 1935. 294 стор. 5000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Наші тайни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(Школа, дружба,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війна, революція).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Роман.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К.— [X.],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Держлітвидав,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1936. 412 стор. 15 000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Наши тайны. Роман. Авториз. пер. с укр. П. Зенкевича. М., Гослитиздат, 1936. 389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Детство. Повесть. Пер. с укр. В. Та рейса. М., Гослитиздат,</w:t>
      </w:r>
    </w:p>
    <w:p>
      <w:pPr>
        <w:pStyle w:val="Style6"/>
        <w:numPr>
          <w:ilvl w:val="0"/>
          <w:numId w:val="11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165 стор. 10 000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Дитинство. Повість.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К.—[X.],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Держлітвидав,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1937. 190 стор. 15 000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380" w:hanging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Сорок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вісім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годин. Книга про те,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що було, що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мало 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бути, що могло бути і чого не було. Вид. 3-є, випр. [Передмова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Жана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Жюля, кавалера ордена почесного легіону. К.—X.], Держлітвидав, 1937. 405 стор. (Б-ка худож. літе</w:t>
        <w:softHyphen/>
        <w:t>ратури). 20 000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Вісімнадцятилітні. Роман. [Іл.: Б.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Крюков]. К.,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Держлітвидав,</w:t>
      </w:r>
    </w:p>
    <w:p>
      <w:pPr>
        <w:pStyle w:val="Style6"/>
        <w:numPr>
          <w:ilvl w:val="0"/>
          <w:numId w:val="11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476 стор. з іл.; 1 вкл. л. іл. 12 000 пр.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hanging="560"/>
      </w:pPr>
      <w:r>
        <w:rPr>
          <w:lang w:val="uk-UA" w:eastAsia="uk-UA" w:bidi="uk-UA"/>
          <w:w w:val="100"/>
          <w:spacing w:val="0"/>
          <w:color w:val="000000"/>
          <w:position w:val="0"/>
        </w:rPr>
        <w:t>Дитинство. Повість. К., Держлітвидав, 1939. 168 стор.; 1 вкл.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56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л. портр. (Шкільна б-ка). 20 650 пр.</w:t>
      </w:r>
    </w:p>
    <w:sectPr>
      <w:footerReference w:type="even" r:id="rId14"/>
      <w:footerReference w:type="default" r:id="rId15"/>
      <w:footerReference w:type="first" r:id="rId16"/>
      <w:titlePg/>
      <w:pgSz w:w="8400" w:h="11900"/>
      <w:pgMar w:top="866" w:left="672" w:right="1151" w:bottom="1193" w:header="0" w:footer="3" w:gutter="0"/>
      <w:rtlGutter w:val="0"/>
      <w:cols w:space="720"/>
      <w:pgNumType w:start="6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2pt;margin-top:544.95pt;width:12.05pt;height:7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470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53.5pt;margin-top:543.65pt;width:12.05pt;height:6.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464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74.2pt;margin-top:553.05pt;width:12.6pt;height:6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468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38.95pt;margin-top:544.4pt;width:11.9pt;height:6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338.95pt;margin-top:544.4pt;width:11.9pt;height:6.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27.pt;margin-top:544.05pt;width:11.9pt;height:6.6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27.pt;margin-top:544.05pt;width:11.9pt;height:6.6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7.65pt;margin-top:541.7pt;width:304.pt;height:7.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608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</w:rPr>
                  <w:t>16 Словник, т. V</w:t>
                  <w:tab/>
                </w:r>
                <w:r>
                  <w:rPr>
                    <w:rStyle w:val="CharStyle5"/>
                  </w:rPr>
                  <w:t>•165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37.65pt;margin-top:541.7pt;width:304.pt;height:7.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608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</w:rPr>
                  <w:t>16 Словник, т. V</w:t>
                  <w:tab/>
                </w:r>
                <w:r>
                  <w:rPr>
                    <w:rStyle w:val="CharStyle5"/>
                  </w:rPr>
                  <w:t>•165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97.7pt;margin-top:10.5pt;width:3.05pt;height:3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р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96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35"/>
      <w:numFmt w:val="decimal"/>
      <w:lvlText w:val="%1,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956"/>
      <w:numFmt w:val="decimal"/>
      <w:lvlText w:val="%1,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952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929"/>
      <w:numFmt w:val="decimal"/>
      <w:lvlText w:val="[%1]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937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5">
    <w:name w:val="Колонтитул"/>
    <w:basedOn w:val="CharStyle4"/>
    <w:rPr>
      <w:lang w:val="uk-UA" w:eastAsia="uk-UA" w:bidi="uk-UA"/>
      <w:w w:val="100"/>
      <w:spacing w:val="0"/>
      <w:color w:val="000000"/>
      <w:position w:val="0"/>
    </w:rPr>
  </w:style>
  <w:style w:type="character" w:customStyle="1" w:styleId="CharStyle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Основной текст (3) Exact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Основной текст (4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0"/>
      <w:szCs w:val="30"/>
      <w:rFonts w:ascii="Constantia" w:eastAsia="Constantia" w:hAnsi="Constantia" w:cs="Constantia"/>
    </w:rPr>
  </w:style>
  <w:style w:type="character" w:customStyle="1" w:styleId="CharStyle13">
    <w:name w:val="Основной текст (5) Exact"/>
    <w:basedOn w:val="DefaultParagraphFont"/>
    <w:link w:val="Style12"/>
    <w:rPr>
      <w:b w:val="0"/>
      <w:bCs w:val="0"/>
      <w:i/>
      <w:iCs/>
      <w:u w:val="none"/>
      <w:strike w:val="0"/>
      <w:smallCaps w:val="0"/>
      <w:sz w:val="40"/>
      <w:szCs w:val="40"/>
      <w:rFonts w:ascii="Microsoft Sans Serif" w:eastAsia="Microsoft Sans Serif" w:hAnsi="Microsoft Sans Serif" w:cs="Microsoft Sans Serif"/>
    </w:rPr>
  </w:style>
  <w:style w:type="character" w:customStyle="1" w:styleId="CharStyle15">
    <w:name w:val="Заголовок №1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6) Exact"/>
    <w:basedOn w:val="DefaultParagraphFont"/>
    <w:link w:val="Style16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90"/>
    </w:rPr>
  </w:style>
  <w:style w:type="character" w:customStyle="1" w:styleId="CharStyle19">
    <w:name w:val="Заголовок №1 (2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Основной текст (2) + Полужирный"/>
    <w:basedOn w:val="CharStyle20"/>
    <w:rPr>
      <w:lang w:val="uk-UA" w:eastAsia="uk-UA" w:bidi="uk-UA"/>
      <w:b/>
      <w:bCs/>
      <w:w w:val="100"/>
      <w:spacing w:val="0"/>
      <w:color w:val="000000"/>
      <w:position w:val="0"/>
    </w:rPr>
  </w:style>
  <w:style w:type="character" w:customStyle="1" w:styleId="CharStyle23">
    <w:name w:val="Основной текст (7)_"/>
    <w:basedOn w:val="DefaultParagraphFont"/>
    <w:link w:val="Style22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5">
    <w:name w:val="Основной текст (8)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Основной текст (2) + 10 pt,Курсив,Интервал 4 pt"/>
    <w:basedOn w:val="CharStyle20"/>
    <w:rPr>
      <w:lang w:val="uk-UA" w:eastAsia="uk-UA" w:bidi="uk-UA"/>
      <w:i/>
      <w:iCs/>
      <w:sz w:val="20"/>
      <w:szCs w:val="20"/>
      <w:w w:val="100"/>
      <w:spacing w:val="90"/>
      <w:color w:val="000000"/>
      <w:position w:val="0"/>
    </w:rPr>
  </w:style>
  <w:style w:type="character" w:customStyle="1" w:styleId="CharStyle27">
    <w:name w:val="Основной текст (2) + 16 pt,Интервал 1 pt"/>
    <w:basedOn w:val="CharStyle20"/>
    <w:rPr>
      <w:lang w:val="uk-UA" w:eastAsia="uk-UA" w:bidi="uk-UA"/>
      <w:sz w:val="32"/>
      <w:szCs w:val="32"/>
      <w:w w:val="100"/>
      <w:spacing w:val="20"/>
      <w:color w:val="000000"/>
      <w:position w:val="0"/>
    </w:rPr>
  </w:style>
  <w:style w:type="character" w:customStyle="1" w:styleId="CharStyle28">
    <w:name w:val="Колонтитул + Microsoft Sans Serif,6,5 pt"/>
    <w:basedOn w:val="CharStyle4"/>
    <w:rPr>
      <w:lang w:val="uk-UA" w:eastAsia="uk-UA" w:bidi="uk-UA"/>
      <w:sz w:val="13"/>
      <w:szCs w:val="13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20"/>
    <w:pPr>
      <w:widowControl w:val="0"/>
      <w:shd w:val="clear" w:color="auto" w:fill="FFFFFF"/>
      <w:spacing w:line="126" w:lineRule="exact"/>
      <w:ind w:hanging="8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line="12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onstantia" w:eastAsia="Constantia" w:hAnsi="Constantia" w:cs="Constantia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Microsoft Sans Serif" w:eastAsia="Microsoft Sans Serif" w:hAnsi="Microsoft Sans Serif" w:cs="Microsoft Sans Serif"/>
    </w:rPr>
  </w:style>
  <w:style w:type="paragraph" w:customStyle="1" w:styleId="Style14">
    <w:name w:val="Заголовок №1"/>
    <w:basedOn w:val="Normal"/>
    <w:link w:val="CharStyle15"/>
    <w:pPr>
      <w:widowControl w:val="0"/>
      <w:shd w:val="clear" w:color="auto" w:fill="FFFFFF"/>
      <w:outlineLvl w:val="0"/>
      <w:spacing w:line="19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spacing w:line="198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90"/>
    </w:rPr>
  </w:style>
  <w:style w:type="paragraph" w:customStyle="1" w:styleId="Style18">
    <w:name w:val="Заголовок №1 (2)"/>
    <w:basedOn w:val="Normal"/>
    <w:link w:val="CharStyle1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2">
    <w:name w:val="Основной текст (7)"/>
    <w:basedOn w:val="Normal"/>
    <w:link w:val="CharStyle23"/>
    <w:pPr>
      <w:widowControl w:val="0"/>
      <w:shd w:val="clear" w:color="auto" w:fill="FFFFFF"/>
      <w:jc w:val="both"/>
      <w:spacing w:line="212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4">
    <w:name w:val="Основной текст (8)"/>
    <w:basedOn w:val="Normal"/>
    <w:link w:val="CharStyle25"/>
    <w:pPr>
      <w:widowControl w:val="0"/>
      <w:shd w:val="clear" w:color="auto" w:fill="FFFFFF"/>
      <w:jc w:val="center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2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/Relationships>
</file>